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3746799E" w14:textId="3B7D835C" w:rsidR="00457285" w:rsidRDefault="007B1D7E" w:rsidP="00202E2D">
      <w:pPr>
        <w:rPr>
          <w:rFonts w:ascii="Arial" w:hAnsi="Arial" w:cs="Arial"/>
          <w:b/>
          <w:sz w:val="28"/>
          <w:szCs w:val="28"/>
        </w:rPr>
      </w:pPr>
      <w:r>
        <w:rPr>
          <w:rFonts w:ascii="Arial" w:hAnsi="Arial" w:cs="Arial"/>
          <w:b/>
          <w:sz w:val="28"/>
          <w:szCs w:val="28"/>
        </w:rPr>
        <w:t>HEYBRIDGE BASIN</w:t>
      </w:r>
      <w:r w:rsidR="00926CD1">
        <w:rPr>
          <w:rFonts w:ascii="Arial" w:hAnsi="Arial" w:cs="Arial"/>
          <w:b/>
          <w:sz w:val="28"/>
          <w:szCs w:val="28"/>
        </w:rPr>
        <w:t xml:space="preserve"> PARISH COUNCIL</w:t>
      </w:r>
      <w:r w:rsidR="005F5FB8" w:rsidRPr="00AC43E4">
        <w:rPr>
          <w:rFonts w:ascii="Arial" w:hAnsi="Arial" w:cs="Arial"/>
          <w:b/>
          <w:sz w:val="28"/>
          <w:szCs w:val="28"/>
        </w:rPr>
        <w:t xml:space="preserve"> </w:t>
      </w:r>
    </w:p>
    <w:p w14:paraId="7C4E9A50" w14:textId="22C9D8CB" w:rsidR="00202E2D" w:rsidRDefault="000A7BA8" w:rsidP="00202E2D">
      <w:pPr>
        <w:rPr>
          <w:rFonts w:ascii="Arial" w:hAnsi="Arial" w:cs="Arial"/>
          <w:b/>
          <w:sz w:val="28"/>
          <w:szCs w:val="28"/>
        </w:rPr>
      </w:pPr>
      <w:r>
        <w:rPr>
          <w:rFonts w:ascii="Arial" w:hAnsi="Arial" w:cs="Arial"/>
          <w:b/>
          <w:sz w:val="28"/>
          <w:szCs w:val="28"/>
        </w:rPr>
        <w:t>M</w:t>
      </w:r>
      <w:r w:rsidR="00FB6487" w:rsidRPr="00AC43E4">
        <w:rPr>
          <w:rFonts w:ascii="Arial" w:hAnsi="Arial" w:cs="Arial"/>
          <w:b/>
          <w:sz w:val="28"/>
          <w:szCs w:val="28"/>
        </w:rPr>
        <w:t xml:space="preserve">ODEL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00896340" w:rsidRPr="00AC43E4">
        <w:rPr>
          <w:rFonts w:ascii="Arial" w:hAnsi="Arial" w:cs="Arial"/>
          <w:b/>
          <w:sz w:val="28"/>
          <w:szCs w:val="28"/>
        </w:rPr>
        <w:t>FOR</w:t>
      </w:r>
      <w:r w:rsidR="00FA56C9" w:rsidRPr="00AC43E4">
        <w:rPr>
          <w:rFonts w:ascii="Arial" w:hAnsi="Arial" w:cs="Arial"/>
          <w:b/>
          <w:sz w:val="28"/>
          <w:szCs w:val="28"/>
        </w:rPr>
        <w:t xml:space="preserve"> </w:t>
      </w:r>
      <w:r w:rsidR="005F5FB8" w:rsidRPr="00AC43E4">
        <w:rPr>
          <w:rFonts w:ascii="Arial" w:hAnsi="Arial" w:cs="Arial"/>
          <w:b/>
          <w:sz w:val="28"/>
          <w:szCs w:val="28"/>
        </w:rPr>
        <w:t>ENGLAND</w:t>
      </w:r>
    </w:p>
    <w:p w14:paraId="27852E35" w14:textId="230D262F" w:rsidR="00AC43E4" w:rsidRPr="00AC43E4" w:rsidRDefault="000A7BA8" w:rsidP="00202E2D">
      <w:pPr>
        <w:rPr>
          <w:rFonts w:ascii="Arial" w:hAnsi="Arial" w:cs="Arial"/>
          <w:b/>
          <w:sz w:val="28"/>
          <w:szCs w:val="28"/>
        </w:rPr>
      </w:pPr>
      <w:r>
        <w:rPr>
          <w:rFonts w:ascii="Arial" w:hAnsi="Arial" w:cs="Arial"/>
          <w:b/>
          <w:sz w:val="28"/>
          <w:szCs w:val="28"/>
        </w:rPr>
        <w:t xml:space="preserve">Adopted </w:t>
      </w:r>
      <w:r w:rsidR="00D97CFE">
        <w:rPr>
          <w:rFonts w:ascii="Arial" w:hAnsi="Arial" w:cs="Arial"/>
          <w:b/>
          <w:sz w:val="28"/>
          <w:szCs w:val="28"/>
        </w:rPr>
        <w:t xml:space="preserve">2nd March </w:t>
      </w:r>
      <w:r>
        <w:rPr>
          <w:rFonts w:ascii="Arial" w:hAnsi="Arial" w:cs="Arial"/>
          <w:b/>
          <w:sz w:val="28"/>
          <w:szCs w:val="28"/>
        </w:rPr>
        <w:t>202</w:t>
      </w:r>
      <w:r w:rsidR="00D97CFE">
        <w:rPr>
          <w:rFonts w:ascii="Arial" w:hAnsi="Arial" w:cs="Arial"/>
          <w:b/>
          <w:sz w:val="28"/>
          <w:szCs w:val="28"/>
        </w:rPr>
        <w:t>1 (Minute 18.a. refers)</w:t>
      </w:r>
      <w:bookmarkStart w:id="0" w:name="_GoBack"/>
      <w:bookmarkEnd w:id="0"/>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1BFE1EBD"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09C7DE09"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00596A6"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0500D116" w:rsidR="00077DE1" w:rsidRPr="00AC43E4" w:rsidRDefault="009E68C5" w:rsidP="009E68C5">
      <w:pPr>
        <w:rPr>
          <w:rFonts w:ascii="Arial" w:hAnsi="Arial" w:cs="Arial"/>
        </w:rPr>
      </w:pPr>
      <w:r w:rsidRPr="00AC43E4">
        <w:rPr>
          <w:rFonts w:ascii="Arial" w:hAnsi="Arial" w:cs="Arial"/>
        </w:rPr>
        <w:t xml:space="preserve">12. </w:t>
      </w:r>
      <w:r w:rsidR="005F5FB8" w:rsidRPr="00AC43E4">
        <w:rPr>
          <w:rFonts w:ascii="Arial" w:hAnsi="Arial" w:cs="Arial"/>
        </w:rPr>
        <w:t>Payments under contracts for building or other construction works</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43EDC978" w:rsidR="00077DE1" w:rsidRPr="00AC43E4" w:rsidRDefault="009E68C5" w:rsidP="009E68C5">
      <w:pPr>
        <w:rPr>
          <w:rFonts w:ascii="Arial" w:hAnsi="Arial" w:cs="Arial"/>
        </w:rPr>
      </w:pPr>
      <w:r w:rsidRPr="00AC43E4">
        <w:rPr>
          <w:rFonts w:ascii="Arial" w:hAnsi="Arial" w:cs="Arial"/>
        </w:rPr>
        <w:t xml:space="preserve">13. </w:t>
      </w:r>
      <w:r w:rsidR="005F5FB8" w:rsidRPr="00AC43E4">
        <w:rPr>
          <w:rFonts w:ascii="Arial" w:hAnsi="Arial" w:cs="Arial"/>
        </w:rPr>
        <w:t>Stores and equipment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269932BF"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22A007E0"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61829774" w:rsidR="00077DE1" w:rsidRPr="00AC43E4" w:rsidRDefault="009E68C5" w:rsidP="009E68C5">
      <w:pPr>
        <w:rPr>
          <w:rFonts w:ascii="Arial" w:hAnsi="Arial" w:cs="Arial"/>
        </w:rPr>
      </w:pPr>
      <w:r w:rsidRPr="00AC43E4">
        <w:rPr>
          <w:rFonts w:ascii="Arial" w:hAnsi="Arial" w:cs="Arial"/>
        </w:rPr>
        <w:t>16.</w:t>
      </w:r>
      <w:r w:rsidR="00FA56C9" w:rsidRPr="00AC43E4">
        <w:rPr>
          <w:rFonts w:ascii="Arial" w:hAnsi="Arial" w:cs="Arial"/>
        </w:rPr>
        <w:t xml:space="preserve"> </w:t>
      </w:r>
      <w:r w:rsidR="005F5FB8" w:rsidRPr="00AC43E4">
        <w:rPr>
          <w:rFonts w:ascii="Arial" w:hAnsi="Arial" w:cs="Arial"/>
        </w:rPr>
        <w:t>Charities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35A0899E"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0963D0B7"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67AFA64A" w14:textId="247C2A0E" w:rsidR="009E68C5" w:rsidRPr="00AB5355" w:rsidRDefault="009E68C5" w:rsidP="009E68C5">
      <w:pPr>
        <w:rPr>
          <w:rFonts w:ascii="Arial" w:hAnsi="Arial" w:cs="Arial"/>
          <w:b/>
        </w:rPr>
      </w:pPr>
    </w:p>
    <w:p w14:paraId="673E82C1" w14:textId="504F85DC" w:rsidR="009E68C5" w:rsidRPr="00AC43E4" w:rsidRDefault="009E68C5" w:rsidP="009E68C5">
      <w:pPr>
        <w:rPr>
          <w:rFonts w:ascii="Arial" w:hAnsi="Arial" w:cs="Arial"/>
          <w:b/>
        </w:rPr>
      </w:pPr>
      <w:r w:rsidRPr="00AC43E4">
        <w:rPr>
          <w:rFonts w:ascii="Arial" w:hAnsi="Arial" w:cs="Arial"/>
          <w:b/>
        </w:rPr>
        <w:lastRenderedPageBreak/>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36E6D519" w:rsidR="009E68C5" w:rsidRPr="00AC43E4" w:rsidRDefault="009E68C5" w:rsidP="009E68C5">
      <w:pPr>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p>
    <w:p w14:paraId="0EAD34B4" w14:textId="046AACB8" w:rsidR="009E68C5" w:rsidRPr="00AC43E4" w:rsidRDefault="009E68C5" w:rsidP="009E68C5">
      <w:pPr>
        <w:rPr>
          <w:rFonts w:ascii="Arial" w:hAnsi="Arial" w:cs="Arial"/>
        </w:rPr>
      </w:pPr>
      <w:r w:rsidRPr="00AC43E4">
        <w:rPr>
          <w:rFonts w:ascii="Arial" w:hAnsi="Arial" w:cs="Arial"/>
        </w:rPr>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lastRenderedPageBreak/>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lastRenderedPageBreak/>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570AB5EC"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484AC635" w:rsidR="009E68C5" w:rsidRPr="00AC43E4" w:rsidRDefault="009E68C5" w:rsidP="009E68C5">
      <w:pPr>
        <w:rPr>
          <w:rFonts w:ascii="Arial" w:hAnsi="Arial" w:cs="Arial"/>
        </w:rPr>
      </w:pPr>
      <w:r w:rsidRPr="00AC43E4">
        <w:rPr>
          <w:rFonts w:ascii="Arial" w:hAnsi="Arial" w:cs="Arial"/>
        </w:rPr>
        <w:t>2.2. On a regular basis, at least once in each quarter, and at each financial year end, a member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w:t>
      </w:r>
      <w:r w:rsidR="00C90804">
        <w:rPr>
          <w:rFonts w:ascii="Arial" w:hAnsi="Arial" w:cs="Arial"/>
        </w:rPr>
        <w:t>.</w:t>
      </w:r>
    </w:p>
    <w:p w14:paraId="5393B5A4" w14:textId="65CBF9BE" w:rsidR="009E68C5" w:rsidRPr="00AC43E4" w:rsidRDefault="009E68C5" w:rsidP="009E68C5">
      <w:pPr>
        <w:rPr>
          <w:rFonts w:ascii="Arial" w:hAnsi="Arial" w:cs="Arial"/>
        </w:rPr>
      </w:pPr>
      <w:r w:rsidRPr="00AC43E4">
        <w:rPr>
          <w:rFonts w:ascii="Arial" w:hAnsi="Arial" w:cs="Arial"/>
        </w:rPr>
        <w:t xml:space="preserve">2.3. The RFO shall complete the annual statement of accounts, annual report, and any related documents of the council contained in the Annual Return (as specified in proper practices) as soon as practicable after the end of the financial year and having certified the </w:t>
      </w:r>
      <w:r w:rsidRPr="00AC43E4">
        <w:rPr>
          <w:rFonts w:ascii="Arial" w:hAnsi="Arial" w:cs="Arial"/>
        </w:rPr>
        <w:lastRenderedPageBreak/>
        <w:t>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t>3. Annual estimates (budget) and forward planning</w:t>
      </w:r>
    </w:p>
    <w:p w14:paraId="7C4690BE" w14:textId="315FBD78" w:rsidR="009E68C5" w:rsidRPr="00AC43E4" w:rsidRDefault="009E68C5" w:rsidP="009E68C5">
      <w:pPr>
        <w:rPr>
          <w:rFonts w:ascii="Arial" w:hAnsi="Arial" w:cs="Arial"/>
        </w:rPr>
      </w:pPr>
      <w:r w:rsidRPr="00AC43E4">
        <w:rPr>
          <w:rFonts w:ascii="Arial" w:hAnsi="Arial" w:cs="Arial"/>
        </w:rPr>
        <w:lastRenderedPageBreak/>
        <w:t>3.1. Each committee (if any) shall review its three-year forecast of revenue and capital receipts and payments. Having regard to the forecast, it shall thereafter formulate and submit proposals for the following financial year to the cou</w:t>
      </w:r>
      <w:r w:rsidR="00D95B37">
        <w:rPr>
          <w:rFonts w:ascii="Arial" w:hAnsi="Arial" w:cs="Arial"/>
        </w:rPr>
        <w:t xml:space="preserve">ncil not later than the end of </w:t>
      </w:r>
      <w:r w:rsidRPr="00AC43E4">
        <w:rPr>
          <w:rFonts w:ascii="Arial" w:hAnsi="Arial" w:cs="Arial"/>
        </w:rPr>
        <w:t>November each year including any proposals for revising the forecast</w:t>
      </w:r>
      <w:r w:rsidR="00FB6B87" w:rsidRPr="00AC43E4">
        <w:rPr>
          <w:rFonts w:ascii="Arial" w:hAnsi="Arial" w:cs="Arial"/>
        </w:rPr>
        <w:t>.</w:t>
      </w:r>
    </w:p>
    <w:p w14:paraId="3A2BC5B4" w14:textId="6FD1EF6F" w:rsidR="009E68C5" w:rsidRPr="00AC43E4" w:rsidRDefault="009E68C5" w:rsidP="009E68C5">
      <w:pPr>
        <w:rPr>
          <w:rFonts w:ascii="Arial" w:hAnsi="Arial" w:cs="Arial"/>
        </w:rPr>
      </w:pPr>
      <w:r w:rsidRPr="00AC43E4">
        <w:rPr>
          <w:rFonts w:ascii="Arial" w:hAnsi="Arial" w:cs="Arial"/>
        </w:rPr>
        <w:t xml:space="preserve">3.2. The RFO must each year, by no later than </w:t>
      </w:r>
      <w:r w:rsidR="00D95B37">
        <w:rPr>
          <w:rFonts w:ascii="Arial" w:hAnsi="Arial" w:cs="Arial"/>
        </w:rPr>
        <w:t>31st January,</w:t>
      </w:r>
      <w:r w:rsidRPr="00AC43E4">
        <w:rPr>
          <w:rFonts w:ascii="Arial" w:hAnsi="Arial" w:cs="Arial"/>
        </w:rPr>
        <w:t xml:space="preserve"> prepare detailed estimates of all receipts and payments including the use of reserves and all sources of funding for the following financial year in the form of a budget to be considered by the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68964506" w:rsidR="009E68C5" w:rsidRPr="00AC43E4" w:rsidRDefault="009E68C5" w:rsidP="009E68C5">
      <w:pPr>
        <w:rPr>
          <w:rFonts w:ascii="Arial" w:hAnsi="Arial" w:cs="Arial"/>
        </w:rPr>
      </w:pPr>
      <w:r w:rsidRPr="00AC43E4">
        <w:rPr>
          <w:rFonts w:ascii="Arial" w:hAnsi="Arial" w:cs="Arial"/>
        </w:rPr>
        <w:t xml:space="preserve">3.4. The council shall fix the precept (council tax requirement), and relevant basic amount of council tax to be levied for the ensuing financial year not later than by the end of </w:t>
      </w:r>
      <w:r w:rsidR="00D95B37">
        <w:rPr>
          <w:rFonts w:ascii="Arial" w:hAnsi="Arial" w:cs="Arial"/>
        </w:rPr>
        <w:t>February</w:t>
      </w:r>
      <w:r w:rsidRPr="00AC43E4">
        <w:rPr>
          <w:rFonts w:ascii="Arial" w:hAnsi="Arial" w:cs="Arial"/>
        </w:rPr>
        <w:t xml:space="preserve">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396BA0BF" w:rsidR="009E68C5" w:rsidRPr="00AC43E4" w:rsidRDefault="009E68C5" w:rsidP="009E68C5">
      <w:pPr>
        <w:pStyle w:val="ListParagraph"/>
        <w:numPr>
          <w:ilvl w:val="0"/>
          <w:numId w:val="19"/>
        </w:numPr>
        <w:rPr>
          <w:rFonts w:ascii="Arial" w:hAnsi="Arial" w:cs="Arial"/>
        </w:rPr>
      </w:pPr>
      <w:r w:rsidRPr="00AC43E4">
        <w:rPr>
          <w:rFonts w:ascii="Arial" w:hAnsi="Arial" w:cs="Arial"/>
        </w:rPr>
        <w:t>the council for all items over</w:t>
      </w:r>
      <w:r w:rsidR="00D95B37">
        <w:rPr>
          <w:rFonts w:ascii="Arial" w:hAnsi="Arial" w:cs="Arial"/>
        </w:rPr>
        <w:t xml:space="preserve"> </w:t>
      </w:r>
      <w:r w:rsidRPr="00AC43E4">
        <w:rPr>
          <w:rFonts w:ascii="Arial" w:hAnsi="Arial" w:cs="Arial"/>
        </w:rPr>
        <w:t>£</w:t>
      </w:r>
      <w:r w:rsidR="00CA6A37">
        <w:rPr>
          <w:rFonts w:ascii="Arial" w:hAnsi="Arial" w:cs="Arial"/>
        </w:rPr>
        <w:t>1,000</w:t>
      </w:r>
      <w:r w:rsidRPr="00AC43E4">
        <w:rPr>
          <w:rFonts w:ascii="Arial" w:hAnsi="Arial" w:cs="Arial"/>
        </w:rPr>
        <w:t>;</w:t>
      </w:r>
      <w:r w:rsidR="00CA6A37">
        <w:rPr>
          <w:rFonts w:ascii="Arial" w:hAnsi="Arial" w:cs="Arial"/>
        </w:rPr>
        <w:t xml:space="preserve"> or</w:t>
      </w:r>
    </w:p>
    <w:p w14:paraId="5C03F900" w14:textId="0902972C" w:rsidR="009E68C5" w:rsidRPr="00AC43E4" w:rsidRDefault="009E68C5" w:rsidP="009E68C5">
      <w:pPr>
        <w:pStyle w:val="ListParagraph"/>
        <w:numPr>
          <w:ilvl w:val="0"/>
          <w:numId w:val="19"/>
        </w:numPr>
        <w:rPr>
          <w:rFonts w:ascii="Arial" w:hAnsi="Arial" w:cs="Arial"/>
        </w:rPr>
      </w:pPr>
      <w:r w:rsidRPr="00AC43E4">
        <w:rPr>
          <w:rFonts w:ascii="Arial" w:hAnsi="Arial" w:cs="Arial"/>
        </w:rPr>
        <w:t>a duly delegated committee of the council f</w:t>
      </w:r>
      <w:r w:rsidR="00D95B37">
        <w:rPr>
          <w:rFonts w:ascii="Arial" w:hAnsi="Arial" w:cs="Arial"/>
        </w:rPr>
        <w:t xml:space="preserve">or items over </w:t>
      </w:r>
      <w:r w:rsidRPr="00AC43E4">
        <w:rPr>
          <w:rFonts w:ascii="Arial" w:hAnsi="Arial" w:cs="Arial"/>
        </w:rPr>
        <w:t>£</w:t>
      </w:r>
      <w:r w:rsidR="00CA6A37">
        <w:rPr>
          <w:rFonts w:ascii="Arial" w:hAnsi="Arial" w:cs="Arial"/>
        </w:rPr>
        <w:t>1,0</w:t>
      </w:r>
      <w:r w:rsidRPr="00AC43E4">
        <w:rPr>
          <w:rFonts w:ascii="Arial" w:hAnsi="Arial" w:cs="Arial"/>
        </w:rPr>
        <w:t>00; or</w:t>
      </w:r>
    </w:p>
    <w:p w14:paraId="19E15D96" w14:textId="46F3B846" w:rsidR="009E68C5" w:rsidRPr="00AC43E4" w:rsidRDefault="009E68C5" w:rsidP="009E68C5">
      <w:pPr>
        <w:pStyle w:val="ListParagraph"/>
        <w:numPr>
          <w:ilvl w:val="0"/>
          <w:numId w:val="19"/>
        </w:numPr>
        <w:rPr>
          <w:rFonts w:ascii="Arial" w:hAnsi="Arial" w:cs="Arial"/>
        </w:rPr>
      </w:pPr>
      <w:proofErr w:type="gramStart"/>
      <w:r w:rsidRPr="00AC43E4">
        <w:rPr>
          <w:rFonts w:ascii="Arial" w:hAnsi="Arial" w:cs="Arial"/>
        </w:rPr>
        <w:t>the</w:t>
      </w:r>
      <w:proofErr w:type="gramEnd"/>
      <w:r w:rsidRPr="00AC43E4">
        <w:rPr>
          <w:rFonts w:ascii="Arial" w:hAnsi="Arial" w:cs="Arial"/>
        </w:rPr>
        <w:t xml:space="preserve"> Clerk, in conjunction with Chairman of Council or Chairman of the appropriate committee, for any items below £</w:t>
      </w:r>
      <w:r w:rsidR="00CA6A37">
        <w:rPr>
          <w:rFonts w:ascii="Arial" w:hAnsi="Arial" w:cs="Arial"/>
        </w:rPr>
        <w:t>1,0</w:t>
      </w:r>
      <w:r w:rsidRPr="00AC43E4">
        <w:rPr>
          <w:rFonts w:ascii="Arial" w:hAnsi="Arial" w:cs="Arial"/>
        </w:rPr>
        <w:t>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t>4.3. Unspent provisions in the revenue or capital budgets for completed projects shall not be carried forward to a subsequent year.</w:t>
      </w:r>
    </w:p>
    <w:p w14:paraId="0BD2C3D5" w14:textId="2DFE19A0" w:rsidR="009E68C5" w:rsidRPr="00AC43E4" w:rsidRDefault="009E68C5" w:rsidP="009E68C5">
      <w:pPr>
        <w:rPr>
          <w:rFonts w:ascii="Arial" w:hAnsi="Arial" w:cs="Arial"/>
        </w:rPr>
      </w:pPr>
      <w:r w:rsidRPr="00AC43E4">
        <w:rPr>
          <w:rFonts w:ascii="Arial" w:hAnsi="Arial" w:cs="Arial"/>
        </w:rPr>
        <w:lastRenderedPageBreak/>
        <w:t>4.4. The salary budgets are to be</w:t>
      </w:r>
      <w:r w:rsidR="00205812">
        <w:rPr>
          <w:rFonts w:ascii="Arial" w:hAnsi="Arial" w:cs="Arial"/>
        </w:rPr>
        <w:t xml:space="preserve"> reviewed at least annually </w:t>
      </w:r>
      <w:r w:rsidRPr="00AC43E4">
        <w:rPr>
          <w:rFonts w:ascii="Arial" w:hAnsi="Arial" w:cs="Arial"/>
        </w:rPr>
        <w:t>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46DBCB71" w:rsidR="009E68C5" w:rsidRPr="00AC43E4" w:rsidRDefault="009E68C5" w:rsidP="009E68C5">
      <w:pPr>
        <w:rPr>
          <w:rFonts w:ascii="Arial" w:hAnsi="Arial" w:cs="Arial"/>
        </w:rPr>
      </w:pPr>
      <w:r w:rsidRPr="00AC43E4">
        <w:rPr>
          <w:rFonts w:ascii="Arial" w:hAnsi="Arial" w:cs="Arial"/>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38AB4161" w:rsidR="009E68C5" w:rsidRPr="00AC43E4" w:rsidRDefault="009E68C5" w:rsidP="009E68C5">
      <w:pPr>
        <w:rPr>
          <w:rFonts w:ascii="Arial" w:hAnsi="Arial" w:cs="Arial"/>
        </w:rPr>
      </w:pPr>
      <w:r w:rsidRPr="00AC43E4">
        <w:rPr>
          <w:rFonts w:ascii="Arial" w:hAnsi="Arial" w:cs="Arial"/>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w:t>
      </w:r>
      <w:r w:rsidR="00205812">
        <w:rPr>
          <w:rFonts w:ascii="Arial" w:hAnsi="Arial" w:cs="Arial"/>
        </w:rPr>
        <w:t>15%</w:t>
      </w:r>
      <w:r w:rsidRPr="00AC43E4">
        <w:rPr>
          <w:rFonts w:ascii="Arial" w:hAnsi="Arial" w:cs="Arial"/>
        </w:rPr>
        <w:t xml:space="preserve">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450AE4A2" w:rsidR="009E68C5" w:rsidRPr="00AC43E4" w:rsidRDefault="009E68C5" w:rsidP="009E68C5">
      <w:pPr>
        <w:rPr>
          <w:rFonts w:ascii="Arial" w:hAnsi="Arial" w:cs="Arial"/>
        </w:rPr>
      </w:pPr>
      <w:r w:rsidRPr="00AC43E4">
        <w:rPr>
          <w:rFonts w:ascii="Arial" w:hAnsi="Arial" w:cs="Arial"/>
        </w:rPr>
        <w:t xml:space="preserve">5.1. The council's banking arrangements, including the bank mandate, shall be made by the RFO and approved by the council; banking arrangements may not be delegated to a committee. They shall be regularly reviewed for safety and efficiency. </w:t>
      </w:r>
    </w:p>
    <w:p w14:paraId="09CBCEDA" w14:textId="0195B2A3" w:rsidR="009E68C5" w:rsidRPr="00AC43E4" w:rsidRDefault="009E68C5" w:rsidP="009E68C5">
      <w:pPr>
        <w:rPr>
          <w:rFonts w:ascii="Arial" w:hAnsi="Arial" w:cs="Arial"/>
        </w:rPr>
      </w:pPr>
      <w:r w:rsidRPr="00AC43E4">
        <w:rPr>
          <w:rFonts w:ascii="Arial" w:hAnsi="Arial" w:cs="Arial"/>
        </w:rPr>
        <w:t xml:space="preserve">5.2. The RFO shall prepare a schedule of payments requiring authorisation, forming part of the Agenda for the Meeting and, together with the relevant invoices, present </w:t>
      </w:r>
      <w:r w:rsidR="00013FD6">
        <w:rPr>
          <w:rFonts w:ascii="Arial" w:hAnsi="Arial" w:cs="Arial"/>
        </w:rPr>
        <w:t>the schedule to council</w:t>
      </w:r>
      <w:r w:rsidRPr="00AC43E4">
        <w:rPr>
          <w:rFonts w:ascii="Arial" w:hAnsi="Arial" w:cs="Arial"/>
        </w:rPr>
        <w:t>. The council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lastRenderedPageBreak/>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3CED334A"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4A850FF7"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58968045" w14:textId="5409B228"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 finance committee]; or</w:t>
      </w:r>
    </w:p>
    <w:p w14:paraId="20C3CB0F" w14:textId="1AF3DC53" w:rsidR="009E68C5" w:rsidRPr="00AC43E4" w:rsidRDefault="009E68C5" w:rsidP="009E68C5">
      <w:pPr>
        <w:ind w:left="720"/>
        <w:rPr>
          <w:rFonts w:ascii="Arial" w:hAnsi="Arial" w:cs="Arial"/>
        </w:rPr>
      </w:pPr>
      <w:r w:rsidRPr="00AC43E4">
        <w:rPr>
          <w:rFonts w:ascii="Arial" w:hAnsi="Arial" w:cs="Arial"/>
        </w:rPr>
        <w:t xml:space="preserve">c) </w:t>
      </w:r>
      <w:r w:rsidR="000714C7" w:rsidRPr="00AC43E4">
        <w:rPr>
          <w:rFonts w:ascii="Arial" w:hAnsi="Arial" w:cs="Arial"/>
        </w:rPr>
        <w:t>Fund</w:t>
      </w:r>
      <w:r w:rsidRPr="00AC43E4">
        <w:rPr>
          <w:rFonts w:ascii="Arial" w:hAnsi="Arial" w:cs="Arial"/>
        </w:rPr>
        <w:t xml:space="preserve"> transfers within the councils banking arrangements up to the sum of £1,000, provided that a list of such payments shall be submitted to the next appropriate meeting of council.</w:t>
      </w:r>
    </w:p>
    <w:p w14:paraId="1251B8D2" w14:textId="0BE9DEA1"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654D97EA" w:rsidR="009E68C5" w:rsidRPr="00AC43E4" w:rsidRDefault="009E68C5" w:rsidP="009E68C5">
      <w:pPr>
        <w:rPr>
          <w:rFonts w:ascii="Arial" w:hAnsi="Arial" w:cs="Arial"/>
        </w:rPr>
      </w:pPr>
      <w:r w:rsidRPr="00AC43E4">
        <w:rPr>
          <w:rFonts w:ascii="Arial" w:hAnsi="Arial" w:cs="Arial"/>
        </w:rPr>
        <w:t>5.8. In respect of grants a duly authorised committee shall approve expenditure within any limits set by council and in accordance with any policy statement approved by council. Any Revenue or Capital Grant in excess of £500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 xml:space="preserve">5.9. Members are subject to the Code of Conduct that has been adopted by the council and shall comply with the Code and Standing Orders when a decision to authorise or instruct </w:t>
      </w:r>
      <w:r w:rsidRPr="00AC43E4">
        <w:rPr>
          <w:rFonts w:ascii="Arial" w:hAnsi="Arial" w:cs="Arial"/>
        </w:rPr>
        <w:lastRenderedPageBreak/>
        <w:t>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5DBF34CD"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w:t>
      </w:r>
    </w:p>
    <w:p w14:paraId="6376FA57" w14:textId="438E6C8B" w:rsidR="009E68C5" w:rsidRPr="00AC43E4" w:rsidRDefault="009E68C5" w:rsidP="009E68C5">
      <w:pPr>
        <w:rPr>
          <w:rFonts w:ascii="Arial" w:hAnsi="Arial" w:cs="Arial"/>
        </w:rPr>
      </w:pPr>
      <w:r w:rsidRPr="00AC43E4">
        <w:rPr>
          <w:rFonts w:ascii="Arial" w:hAnsi="Arial" w:cs="Arial"/>
        </w:rPr>
        <w:t>6.4. Cheques or orders for payment drawn on the bank account in accordance with the schedule as presented to council or committee shall be signed by two member</w:t>
      </w:r>
      <w:r w:rsidR="00D52457">
        <w:rPr>
          <w:rFonts w:ascii="Arial" w:hAnsi="Arial" w:cs="Arial"/>
        </w:rPr>
        <w:t>s</w:t>
      </w:r>
      <w:r w:rsidRPr="00AC43E4">
        <w:rPr>
          <w:rFonts w:ascii="Arial" w:hAnsi="Arial" w:cs="Arial"/>
        </w:rPr>
        <w:t xml:space="preserve">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25328073"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 xml:space="preserve">6.8. If thought appropriate by the council, payment for certain items (principally salaries) may be made by banker’s standing order provided that the instructions are signed, or otherwise evidenced by two members are retained and any payments are reported to council as made. </w:t>
      </w:r>
      <w:r w:rsidRPr="00AC43E4">
        <w:rPr>
          <w:rFonts w:ascii="Arial" w:hAnsi="Arial" w:cs="Arial"/>
        </w:rPr>
        <w:lastRenderedPageBreak/>
        <w:t>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396E1A68" w:rsidR="009E68C5" w:rsidRPr="00AC43E4" w:rsidRDefault="009E68C5" w:rsidP="009E68C5">
      <w:pPr>
        <w:rPr>
          <w:rFonts w:ascii="Arial" w:hAnsi="Arial" w:cs="Arial"/>
        </w:rPr>
      </w:pPr>
      <w:r w:rsidRPr="00AC43E4">
        <w:rPr>
          <w:rFonts w:ascii="Arial" w:hAnsi="Arial" w:cs="Arial"/>
        </w:rPr>
        <w:t>6.15. Where internet banking arrangements are made with any bank, the Clerk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 xml:space="preserve">6.16. Access to any internet banking accounts will be directly to the access page (which may be saved under “favourites”), and not through a search engine or e-mail link. Remembered or saved passwords facilities must not be used on any computer used for council banking </w:t>
      </w:r>
      <w:r w:rsidRPr="00AC43E4">
        <w:rPr>
          <w:rFonts w:ascii="Arial" w:hAnsi="Arial" w:cs="Arial"/>
        </w:rPr>
        <w:lastRenderedPageBreak/>
        <w:t>work. Breach of this Regulation will be treated as a very serious matter under these regulations.</w:t>
      </w:r>
    </w:p>
    <w:p w14:paraId="13DCCC2A" w14:textId="110F7959"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two member</w:t>
      </w:r>
      <w:r w:rsidR="00D52457">
        <w:rPr>
          <w:rFonts w:ascii="Arial" w:hAnsi="Arial" w:cs="Arial"/>
        </w:rPr>
        <w:t>s</w:t>
      </w:r>
      <w:r w:rsidRPr="00AC43E4">
        <w:rPr>
          <w:rFonts w:ascii="Arial" w:hAnsi="Arial" w:cs="Arial"/>
        </w:rPr>
        <w:t>. A programme of regular checks of standing data with suppliers will be followed.</w:t>
      </w:r>
    </w:p>
    <w:p w14:paraId="18912035" w14:textId="3C263A46" w:rsidR="009E68C5" w:rsidRPr="00AC43E4" w:rsidRDefault="009E68C5" w:rsidP="009E68C5">
      <w:pPr>
        <w:rPr>
          <w:rFonts w:ascii="Arial" w:hAnsi="Arial" w:cs="Arial"/>
        </w:rPr>
      </w:pPr>
      <w:r w:rsidRPr="00AC43E4">
        <w:rPr>
          <w:rFonts w:ascii="Arial" w:hAnsi="Arial" w:cs="Arial"/>
        </w:rPr>
        <w:t>6.18. Any Debit Card issued for use will be specifically restricted to the Clerk and will also be restricted to a single transaction maximum value of £500 unless authorised by council or finance committee in writing before any order is placed.</w:t>
      </w:r>
    </w:p>
    <w:p w14:paraId="128D4688" w14:textId="3B16B5D0" w:rsidR="009E68C5" w:rsidRPr="00AC43E4" w:rsidRDefault="009E68C5" w:rsidP="009E68C5">
      <w:pPr>
        <w:rPr>
          <w:rFonts w:ascii="Arial" w:hAnsi="Arial" w:cs="Arial"/>
        </w:rPr>
      </w:pPr>
      <w:r w:rsidRPr="00AC43E4">
        <w:rPr>
          <w:rFonts w:ascii="Arial" w:hAnsi="Arial" w:cs="Arial"/>
        </w:rPr>
        <w:t>6.19. A pre-paid debit card may be issued to employees with varying limits. These limits will be set by the council. Transactions and purchases made will be reported to the council and authority for topping-up shall be at the discretion of the council.</w:t>
      </w:r>
    </w:p>
    <w:p w14:paraId="50D78880" w14:textId="27D30D3D" w:rsidR="009E68C5" w:rsidRPr="00AC43E4" w:rsidRDefault="009E68C5" w:rsidP="009E68C5">
      <w:pPr>
        <w:rPr>
          <w:rFonts w:ascii="Arial" w:hAnsi="Arial" w:cs="Arial"/>
        </w:rPr>
      </w:pPr>
      <w:r w:rsidRPr="00AC43E4">
        <w:rPr>
          <w:rFonts w:ascii="Arial" w:hAnsi="Arial" w:cs="Arial"/>
        </w:rPr>
        <w:t>6.20. Any corporate credit card or trade card account opened by the council will be specifically restricted to use by the Clerk and shall be subject to automatic payment in full at each month-end. Personal credit or debit cards of members or staff shall not be used under any circumstances.</w:t>
      </w:r>
    </w:p>
    <w:p w14:paraId="779C8012" w14:textId="21D4E692" w:rsidR="009E68C5" w:rsidRPr="00AC43E4" w:rsidRDefault="009E68C5" w:rsidP="009E68C5">
      <w:pPr>
        <w:rPr>
          <w:rFonts w:ascii="Arial" w:hAnsi="Arial" w:cs="Arial"/>
        </w:rPr>
      </w:pPr>
      <w:r w:rsidRPr="00AC43E4">
        <w:rPr>
          <w:rFonts w:ascii="Arial" w:hAnsi="Arial" w:cs="Arial"/>
        </w:rPr>
        <w:t>6.21. The council will not maintain any form of cash float. All cash received must be banked intact. Any payments made in cash by the Clerk (for example for postage or minor stationery items) shall be refunded on a regular basis, at least quarterly.</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30F58976" w:rsidR="009E68C5" w:rsidRPr="00AC43E4" w:rsidRDefault="009E68C5" w:rsidP="009E68C5">
      <w:pPr>
        <w:rPr>
          <w:rFonts w:ascii="Arial" w:hAnsi="Arial" w:cs="Arial"/>
        </w:rPr>
      </w:pPr>
      <w:r w:rsidRPr="00AC43E4">
        <w:rPr>
          <w:rFonts w:ascii="Arial" w:hAnsi="Arial" w:cs="Arial"/>
        </w:rPr>
        <w:t>7.3. No changes shall be made to any employee’s pay, emoluments, or terms and conditions of employment without the prior consent of the council.</w:t>
      </w:r>
    </w:p>
    <w:p w14:paraId="44C54342" w14:textId="1F8AF38B" w:rsidR="009E68C5" w:rsidRPr="00AC43E4" w:rsidRDefault="009E68C5" w:rsidP="009E68C5">
      <w:pPr>
        <w:rPr>
          <w:rFonts w:ascii="Arial" w:hAnsi="Arial" w:cs="Arial"/>
        </w:rPr>
      </w:pPr>
      <w:r w:rsidRPr="00AC43E4">
        <w:rPr>
          <w:rFonts w:ascii="Arial" w:hAnsi="Arial" w:cs="Arial"/>
        </w:rPr>
        <w:t xml:space="preserve">7.4. Each and every payment to employees of net salary and to the appropriate creditor of the statutory and discretionary deductions shall be recorded in a separate confidential record </w:t>
      </w:r>
      <w:r w:rsidRPr="00AC43E4">
        <w:rPr>
          <w:rFonts w:ascii="Arial" w:hAnsi="Arial" w:cs="Arial"/>
        </w:rPr>
        <w:lastRenderedPageBreak/>
        <w:t>(confidential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lastRenderedPageBreak/>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 xml:space="preserve">9.9. Where any significant sums of cash are regularly received by the council, the RFO shall take such steps as are agreed by the council to ensure that more than one person is present when the cash is counted in the first instance, that there is a reconciliation to some form of </w:t>
      </w:r>
      <w:r w:rsidRPr="00AC43E4">
        <w:rPr>
          <w:rFonts w:ascii="Arial" w:hAnsi="Arial" w:cs="Arial"/>
        </w:rPr>
        <w:lastRenderedPageBreak/>
        <w:t>control such as ticket issues, and that appropriate care is taken in the security and safety of individuals banking such cash.</w:t>
      </w:r>
    </w:p>
    <w:p w14:paraId="0745D33D" w14:textId="6BB8E649" w:rsidR="007E6C3C" w:rsidRPr="00AC43E4" w:rsidRDefault="007E6C3C" w:rsidP="007E6C3C">
      <w:pPr>
        <w:rPr>
          <w:rFonts w:ascii="Arial" w:hAnsi="Arial" w:cs="Arial"/>
        </w:rPr>
      </w:pPr>
      <w:r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t>i.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lastRenderedPageBreak/>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23AE7EFD" w:rsidR="007E6C3C" w:rsidRPr="00AC43E4" w:rsidRDefault="007E6C3C" w:rsidP="007E6C3C">
      <w:pPr>
        <w:ind w:left="720"/>
        <w:rPr>
          <w:rFonts w:ascii="Arial" w:hAnsi="Arial" w:cs="Arial"/>
        </w:rPr>
      </w:pPr>
      <w:r w:rsidRPr="00AC43E4">
        <w:rPr>
          <w:rFonts w:ascii="Arial" w:hAnsi="Arial" w:cs="Arial"/>
        </w:rPr>
        <w:lastRenderedPageBreak/>
        <w:t>g</w:t>
      </w:r>
      <w:r w:rsidR="00F157AF" w:rsidRPr="00AC43E4">
        <w:rPr>
          <w:rFonts w:ascii="Arial" w:hAnsi="Arial" w:cs="Arial"/>
        </w:rPr>
        <w:t>)</w:t>
      </w:r>
      <w:r w:rsidRPr="00AC43E4">
        <w:rPr>
          <w:rFonts w:ascii="Arial" w:hAnsi="Arial" w:cs="Arial"/>
        </w:rPr>
        <w:t xml:space="preserve"> Any invitation to tender issued under this regulation shall be subject to Standing Orders</w:t>
      </w:r>
      <w:r w:rsidR="00457285">
        <w:rPr>
          <w:rFonts w:ascii="Arial" w:hAnsi="Arial" w:cs="Arial"/>
        </w:rPr>
        <w:t xml:space="preserve"> </w:t>
      </w:r>
      <w:r w:rsidR="00680ED3">
        <w:rPr>
          <w:rFonts w:ascii="Arial" w:hAnsi="Arial" w:cs="Arial"/>
        </w:rPr>
        <w:t>(</w:t>
      </w:r>
      <w:r w:rsidR="00457285">
        <w:rPr>
          <w:rFonts w:ascii="Arial" w:hAnsi="Arial" w:cs="Arial"/>
        </w:rPr>
        <w:t>See Standing Oder 18</w:t>
      </w:r>
      <w:r w:rsidR="00680ED3">
        <w:rPr>
          <w:rFonts w:ascii="Arial" w:hAnsi="Arial" w:cs="Arial"/>
        </w:rPr>
        <w:t>)</w:t>
      </w:r>
      <w:r w:rsidR="00077DE1" w:rsidRPr="00AC43E4">
        <w:rPr>
          <w:rFonts w:ascii="Arial" w:hAnsi="Arial" w:cs="Arial"/>
        </w:rPr>
        <w:t xml:space="preserve"> </w:t>
      </w:r>
      <w:r w:rsidR="00433BCE" w:rsidRPr="00680ED3">
        <w:rPr>
          <w:rStyle w:val="FootnoteReference"/>
          <w:rFonts w:ascii="Arial" w:hAnsi="Arial" w:cs="Arial"/>
        </w:rPr>
        <w:footnoteReference w:id="4"/>
      </w:r>
      <w:r w:rsidRPr="00680ED3">
        <w:rPr>
          <w:rFonts w:ascii="Arial" w:hAnsi="Arial" w:cs="Arial"/>
        </w:rPr>
        <w:t xml:space="preserve"> </w:t>
      </w:r>
      <w:r w:rsidRPr="00AC43E4">
        <w:rPr>
          <w:rFonts w:ascii="Arial" w:hAnsi="Arial" w:cs="Arial"/>
        </w:rPr>
        <w:t>and shall refer to the terms of the Bribery Act 2010.</w:t>
      </w:r>
    </w:p>
    <w:p w14:paraId="3921A1C1" w14:textId="534F4EA3"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00A9516A">
        <w:rPr>
          <w:rFonts w:ascii="Arial" w:hAnsi="Arial" w:cs="Arial"/>
        </w:rPr>
        <w:t>5</w:t>
      </w:r>
      <w:r w:rsidRPr="00AC43E4">
        <w:rPr>
          <w:rFonts w:ascii="Arial" w:hAnsi="Arial" w:cs="Arial"/>
        </w:rPr>
        <w:t>00 and above £100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r w:rsidRPr="00AC43E4">
        <w:rPr>
          <w:rFonts w:ascii="Arial" w:hAnsi="Arial" w:cs="Arial"/>
        </w:rPr>
        <w:t>i</w:t>
      </w:r>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5CB403F8" w14:textId="29D27EAE" w:rsidR="007E6C3C" w:rsidRPr="00AC43E4" w:rsidRDefault="007E6C3C" w:rsidP="007E6C3C">
      <w:pPr>
        <w:rPr>
          <w:rFonts w:ascii="Arial" w:hAnsi="Arial" w:cs="Arial"/>
          <w:b/>
        </w:rPr>
      </w:pPr>
      <w:r w:rsidRPr="00AC43E4">
        <w:rPr>
          <w:rFonts w:ascii="Arial" w:hAnsi="Arial" w:cs="Arial"/>
          <w:b/>
        </w:rPr>
        <w:t>12. Payments under contracts for building or other construction works</w:t>
      </w:r>
    </w:p>
    <w:p w14:paraId="2F98E987" w14:textId="7BAC4DEC" w:rsidR="007E6C3C" w:rsidRPr="00AC43E4" w:rsidRDefault="007E6C3C" w:rsidP="007E6C3C">
      <w:pPr>
        <w:rPr>
          <w:rFonts w:ascii="Arial" w:hAnsi="Arial" w:cs="Arial"/>
        </w:rPr>
      </w:pPr>
      <w:r w:rsidRPr="00AC43E4">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1843AA4D" w14:textId="69CC3CDD"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06CCD1E6" w14:textId="6E244FCD" w:rsidR="007E6C3C" w:rsidRPr="00AC43E4" w:rsidRDefault="007E6C3C" w:rsidP="007E6C3C">
      <w:pPr>
        <w:rPr>
          <w:rFonts w:ascii="Arial" w:hAnsi="Arial" w:cs="Arial"/>
        </w:rPr>
      </w:pPr>
      <w:r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4E8E3165" w14:textId="77777777" w:rsidR="00A9516A" w:rsidRDefault="00A9516A" w:rsidP="007E6C3C">
      <w:pPr>
        <w:rPr>
          <w:rFonts w:ascii="Arial" w:hAnsi="Arial" w:cs="Arial"/>
          <w:b/>
        </w:rPr>
      </w:pPr>
    </w:p>
    <w:p w14:paraId="4009CE67" w14:textId="77777777" w:rsidR="00A9516A" w:rsidRDefault="00A9516A" w:rsidP="007E6C3C">
      <w:pPr>
        <w:rPr>
          <w:rFonts w:ascii="Arial" w:hAnsi="Arial" w:cs="Arial"/>
          <w:b/>
        </w:rPr>
      </w:pPr>
    </w:p>
    <w:p w14:paraId="1860F63E" w14:textId="2C6234BE" w:rsidR="007E6C3C" w:rsidRPr="00AC43E4" w:rsidRDefault="007E6C3C" w:rsidP="007E6C3C">
      <w:pPr>
        <w:rPr>
          <w:rFonts w:ascii="Arial" w:hAnsi="Arial" w:cs="Arial"/>
          <w:b/>
        </w:rPr>
      </w:pPr>
      <w:r w:rsidRPr="00AC43E4">
        <w:rPr>
          <w:rFonts w:ascii="Arial" w:hAnsi="Arial" w:cs="Arial"/>
          <w:b/>
        </w:rPr>
        <w:t>13. Stores and equipment</w:t>
      </w:r>
    </w:p>
    <w:p w14:paraId="655D1095" w14:textId="5BA6138C" w:rsidR="007E6C3C" w:rsidRPr="00AC43E4" w:rsidRDefault="007E6C3C" w:rsidP="007E6C3C">
      <w:pPr>
        <w:rPr>
          <w:rFonts w:ascii="Arial" w:hAnsi="Arial" w:cs="Arial"/>
        </w:rPr>
      </w:pPr>
      <w:r w:rsidRPr="00AC43E4">
        <w:rPr>
          <w:rFonts w:ascii="Arial" w:hAnsi="Arial" w:cs="Arial"/>
        </w:rPr>
        <w:lastRenderedPageBreak/>
        <w:t>13.1. The officer in charge of each section shall be responsible for the care and custody of stores and equipment in that section.</w:t>
      </w:r>
    </w:p>
    <w:p w14:paraId="3E51FF64" w14:textId="3C3E3DB7" w:rsidR="007E6C3C" w:rsidRPr="00AC43E4" w:rsidRDefault="007E6C3C" w:rsidP="007E6C3C">
      <w:pPr>
        <w:rPr>
          <w:rFonts w:ascii="Arial" w:hAnsi="Arial" w:cs="Arial"/>
        </w:rPr>
      </w:pPr>
      <w:r w:rsidRPr="00AC43E4">
        <w:rPr>
          <w:rFonts w:ascii="Arial" w:hAnsi="Arial" w:cs="Arial"/>
        </w:rPr>
        <w:t>13.2. Delivery notes shall be obtained in respect of all goods received into store or otherwise delivered and goods must be checked as to order and quality at the time delivery is made</w:t>
      </w:r>
      <w:r w:rsidR="00FA56C9" w:rsidRPr="00AC43E4">
        <w:rPr>
          <w:rFonts w:ascii="Arial" w:hAnsi="Arial" w:cs="Arial"/>
        </w:rPr>
        <w:t>]</w:t>
      </w:r>
    </w:p>
    <w:p w14:paraId="6ABF824E" w14:textId="34730091" w:rsidR="007E6C3C" w:rsidRPr="00AC43E4" w:rsidRDefault="007E6C3C" w:rsidP="007E6C3C">
      <w:pPr>
        <w:rPr>
          <w:rFonts w:ascii="Arial" w:hAnsi="Arial" w:cs="Arial"/>
        </w:rPr>
      </w:pPr>
      <w:r w:rsidRPr="00AC43E4">
        <w:rPr>
          <w:rFonts w:ascii="Arial" w:hAnsi="Arial" w:cs="Arial"/>
        </w:rPr>
        <w:t>13.3. Stocks shall be kept at the minimum levels consistent with operational requirements.</w:t>
      </w:r>
    </w:p>
    <w:p w14:paraId="73798DD7" w14:textId="2E1B9BD1" w:rsidR="007E6C3C" w:rsidRPr="00AC43E4" w:rsidRDefault="007E6C3C" w:rsidP="007E6C3C">
      <w:pPr>
        <w:rPr>
          <w:rFonts w:ascii="Arial" w:hAnsi="Arial" w:cs="Arial"/>
        </w:rPr>
      </w:pPr>
      <w:r w:rsidRPr="00AC43E4">
        <w:rPr>
          <w:rFonts w:ascii="Arial" w:hAnsi="Arial" w:cs="Arial"/>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3FBCA504" w:rsidR="007E6C3C" w:rsidRPr="00AC43E4" w:rsidRDefault="007E6C3C" w:rsidP="007E6C3C">
      <w:pPr>
        <w:rPr>
          <w:rFonts w:ascii="Arial" w:hAnsi="Arial" w:cs="Arial"/>
        </w:rPr>
      </w:pPr>
      <w:r w:rsidRPr="00AC43E4">
        <w:rPr>
          <w:rFonts w:ascii="Arial" w:hAnsi="Arial" w:cs="Arial"/>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AC43E4" w:rsidRDefault="007E6C3C" w:rsidP="007E6C3C">
      <w:pPr>
        <w:rPr>
          <w:rFonts w:ascii="Arial" w:hAnsi="Arial" w:cs="Arial"/>
        </w:rPr>
      </w:pPr>
      <w:r w:rsidRPr="00AC43E4">
        <w:rPr>
          <w:rFonts w:ascii="Arial" w:hAnsi="Arial" w:cs="Arial"/>
        </w:rPr>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 xml:space="preserve">14.6. The RFO shall ensure that an appropriate and accurate Register of Assets and Investments is kept up to date. The continued existence of tangible assets shown in the </w:t>
      </w:r>
      <w:r w:rsidRPr="00AC43E4">
        <w:rPr>
          <w:rFonts w:ascii="Arial" w:hAnsi="Arial" w:cs="Arial"/>
        </w:rPr>
        <w:lastRenderedPageBreak/>
        <w:t>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02A75AD7" w:rsidR="007E6C3C" w:rsidRPr="00AC43E4" w:rsidRDefault="007E6C3C" w:rsidP="007E6C3C">
      <w:pPr>
        <w:rPr>
          <w:rFonts w:ascii="Arial" w:hAnsi="Arial" w:cs="Arial"/>
        </w:rPr>
      </w:pPr>
      <w:r w:rsidRPr="00AC43E4">
        <w:rPr>
          <w:rFonts w:ascii="Arial" w:hAnsi="Arial" w:cs="Arial"/>
        </w:rPr>
        <w:t>15.1. Following the annual risk assessment (per Regulation 17), the RFO shall effect all insurances and negotiate all claims on the council's insurers.</w:t>
      </w:r>
    </w:p>
    <w:p w14:paraId="5291419B" w14:textId="0825BA69" w:rsidR="007E6C3C" w:rsidRPr="00AC43E4" w:rsidRDefault="007E6C3C" w:rsidP="007E6C3C">
      <w:pPr>
        <w:rPr>
          <w:rFonts w:ascii="Arial" w:hAnsi="Arial" w:cs="Arial"/>
        </w:rPr>
      </w:pPr>
      <w:r w:rsidRPr="00AC43E4">
        <w:rPr>
          <w:rFonts w:ascii="Arial" w:hAnsi="Arial" w:cs="Arial"/>
        </w:rPr>
        <w:t>15.</w:t>
      </w:r>
      <w:r w:rsidR="00A9516A">
        <w:rPr>
          <w:rFonts w:ascii="Arial" w:hAnsi="Arial" w:cs="Arial"/>
        </w:rPr>
        <w:t>2</w:t>
      </w:r>
      <w:r w:rsidRPr="00AC43E4">
        <w:rPr>
          <w:rFonts w:ascii="Arial" w:hAnsi="Arial" w:cs="Arial"/>
        </w:rPr>
        <w:t>. The RFO shall keep a record of all insurances effected by the council and the property and risks covered thereby and annually review it.</w:t>
      </w:r>
    </w:p>
    <w:p w14:paraId="298EB3D9" w14:textId="34B2CD9D" w:rsidR="007E6C3C" w:rsidRPr="00AC43E4" w:rsidRDefault="007E6C3C" w:rsidP="007E6C3C">
      <w:pPr>
        <w:rPr>
          <w:rFonts w:ascii="Arial" w:hAnsi="Arial" w:cs="Arial"/>
        </w:rPr>
      </w:pPr>
      <w:r w:rsidRPr="00AC43E4">
        <w:rPr>
          <w:rFonts w:ascii="Arial" w:hAnsi="Arial" w:cs="Arial"/>
        </w:rPr>
        <w:t>15.</w:t>
      </w:r>
      <w:r w:rsidR="00A9516A">
        <w:rPr>
          <w:rFonts w:ascii="Arial" w:hAnsi="Arial" w:cs="Arial"/>
        </w:rPr>
        <w:t>3</w:t>
      </w:r>
      <w:r w:rsidRPr="00AC43E4">
        <w:rPr>
          <w:rFonts w:ascii="Arial" w:hAnsi="Arial" w:cs="Arial"/>
        </w:rPr>
        <w:t>. The RFO shall be notified of any loss liability or damage or of any event likely to lead to a claim, and shall report these to council at the next available meeting.</w:t>
      </w:r>
    </w:p>
    <w:p w14:paraId="13A1875A" w14:textId="0D09C6EB" w:rsidR="007E6C3C" w:rsidRPr="00AC43E4" w:rsidRDefault="00A9516A" w:rsidP="007E6C3C">
      <w:pPr>
        <w:rPr>
          <w:rFonts w:ascii="Arial" w:hAnsi="Arial" w:cs="Arial"/>
        </w:rPr>
      </w:pPr>
      <w:r>
        <w:rPr>
          <w:rFonts w:ascii="Arial" w:hAnsi="Arial" w:cs="Arial"/>
        </w:rPr>
        <w:t>15.4</w:t>
      </w:r>
      <w:r w:rsidR="007E6C3C" w:rsidRPr="00AC43E4">
        <w:rPr>
          <w:rFonts w:ascii="Arial" w:hAnsi="Arial" w:cs="Arial"/>
        </w:rPr>
        <w:t>. All appropriate members and employees of the council shall be included in a suitable form of security or fidelity guarantee insurance which shall cover the maximum risk exposure as determined annually by the council.</w:t>
      </w:r>
    </w:p>
    <w:p w14:paraId="3633A8E5" w14:textId="47F1FA12" w:rsidR="007E6C3C" w:rsidRPr="00AC43E4" w:rsidRDefault="007E6C3C" w:rsidP="007E6C3C">
      <w:pPr>
        <w:rPr>
          <w:rFonts w:ascii="Arial" w:hAnsi="Arial" w:cs="Arial"/>
          <w:b/>
        </w:rPr>
      </w:pPr>
      <w:r w:rsidRPr="00AC43E4">
        <w:rPr>
          <w:rFonts w:ascii="Arial" w:hAnsi="Arial" w:cs="Arial"/>
          <w:b/>
        </w:rPr>
        <w:t>16. Charities</w:t>
      </w:r>
    </w:p>
    <w:p w14:paraId="76E3288A" w14:textId="672F7FE0" w:rsidR="007E6C3C" w:rsidRPr="00AC43E4" w:rsidRDefault="007E6C3C" w:rsidP="007E6C3C">
      <w:pPr>
        <w:rPr>
          <w:rFonts w:ascii="Arial" w:hAnsi="Arial" w:cs="Arial"/>
        </w:rPr>
      </w:pPr>
      <w:r w:rsidRPr="00AC43E4">
        <w:rPr>
          <w:rFonts w:ascii="Arial" w:hAnsi="Arial" w:cs="Arial"/>
        </w:rPr>
        <w:t>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0402E52A"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743E0502" w:rsidR="007E6C3C" w:rsidRPr="00AC43E4" w:rsidRDefault="007E6C3C" w:rsidP="007E6C3C">
      <w:pPr>
        <w:rPr>
          <w:rFonts w:ascii="Arial" w:hAnsi="Arial" w:cs="Arial"/>
        </w:rPr>
      </w:pPr>
      <w:r w:rsidRPr="00AC43E4">
        <w:rPr>
          <w:rFonts w:ascii="Arial" w:hAnsi="Arial" w:cs="Arial"/>
        </w:rPr>
        <w:t xml:space="preserve">17.2. When considering any new activity, the Clerk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lastRenderedPageBreak/>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00518" w14:textId="77777777" w:rsidR="00550F72" w:rsidRDefault="00550F72" w:rsidP="00225AAB">
      <w:r>
        <w:separator/>
      </w:r>
    </w:p>
  </w:endnote>
  <w:endnote w:type="continuationSeparator" w:id="0">
    <w:p w14:paraId="5A70905B" w14:textId="77777777" w:rsidR="00550F72" w:rsidRDefault="00550F72"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D97CFE">
          <w:rPr>
            <w:rFonts w:ascii="Gotham Book" w:hAnsi="Gotham Book"/>
            <w:noProof/>
          </w:rPr>
          <w:t>19</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BC71D" w14:textId="77777777" w:rsidR="00550F72" w:rsidRDefault="00550F72" w:rsidP="00225AAB">
      <w:r>
        <w:separator/>
      </w:r>
    </w:p>
  </w:footnote>
  <w:footnote w:type="continuationSeparator" w:id="0">
    <w:p w14:paraId="27E32226" w14:textId="77777777" w:rsidR="00550F72" w:rsidRDefault="00550F72" w:rsidP="00225AAB">
      <w:r>
        <w:continuationSeparator/>
      </w:r>
    </w:p>
  </w:footnote>
  <w:footnote w:id="1">
    <w:p w14:paraId="7C121862" w14:textId="727502CA" w:rsidR="00993C38" w:rsidRPr="00AC43E4"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 w:id="4">
    <w:p w14:paraId="7589C6A6" w14:textId="2A609206" w:rsidR="00433BCE" w:rsidRDefault="00433BC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6C238" w14:textId="77777777" w:rsidR="0074642B" w:rsidRDefault="0074642B" w:rsidP="00225AAB">
    <w:pPr>
      <w:pStyle w:val="Header"/>
    </w:pPr>
    <w:r>
      <w:rPr>
        <w:noProof/>
        <w:lang w:eastAsia="en-GB"/>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15"/>
  </w:num>
  <w:num w:numId="4">
    <w:abstractNumId w:val="17"/>
  </w:num>
  <w:num w:numId="5">
    <w:abstractNumId w:val="0"/>
  </w:num>
  <w:num w:numId="6">
    <w:abstractNumId w:val="16"/>
  </w:num>
  <w:num w:numId="7">
    <w:abstractNumId w:val="19"/>
  </w:num>
  <w:num w:numId="8">
    <w:abstractNumId w:val="13"/>
  </w:num>
  <w:num w:numId="9">
    <w:abstractNumId w:val="8"/>
  </w:num>
  <w:num w:numId="10">
    <w:abstractNumId w:val="11"/>
  </w:num>
  <w:num w:numId="11">
    <w:abstractNumId w:val="7"/>
  </w:num>
  <w:num w:numId="12">
    <w:abstractNumId w:val="3"/>
  </w:num>
  <w:num w:numId="13">
    <w:abstractNumId w:val="18"/>
  </w:num>
  <w:num w:numId="14">
    <w:abstractNumId w:val="5"/>
  </w:num>
  <w:num w:numId="15">
    <w:abstractNumId w:val="4"/>
  </w:num>
  <w:num w:numId="16">
    <w:abstractNumId w:val="10"/>
  </w:num>
  <w:num w:numId="17">
    <w:abstractNumId w:val="14"/>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0"/>
    <w:rsid w:val="0001098A"/>
    <w:rsid w:val="00013FD6"/>
    <w:rsid w:val="00066E1F"/>
    <w:rsid w:val="000714C7"/>
    <w:rsid w:val="00077DE1"/>
    <w:rsid w:val="00085C80"/>
    <w:rsid w:val="000A7BA8"/>
    <w:rsid w:val="001175FB"/>
    <w:rsid w:val="0016302E"/>
    <w:rsid w:val="00174C20"/>
    <w:rsid w:val="001A43B9"/>
    <w:rsid w:val="001F468B"/>
    <w:rsid w:val="00202E2D"/>
    <w:rsid w:val="00205812"/>
    <w:rsid w:val="0021138B"/>
    <w:rsid w:val="00225AAB"/>
    <w:rsid w:val="0025243E"/>
    <w:rsid w:val="00265BFD"/>
    <w:rsid w:val="002852E7"/>
    <w:rsid w:val="00297EFD"/>
    <w:rsid w:val="002A6C21"/>
    <w:rsid w:val="00323DFD"/>
    <w:rsid w:val="00327DA4"/>
    <w:rsid w:val="003400E7"/>
    <w:rsid w:val="003619D2"/>
    <w:rsid w:val="00386331"/>
    <w:rsid w:val="00390A24"/>
    <w:rsid w:val="003C072B"/>
    <w:rsid w:val="003C51FC"/>
    <w:rsid w:val="003C743C"/>
    <w:rsid w:val="00433BCE"/>
    <w:rsid w:val="004501AD"/>
    <w:rsid w:val="00457285"/>
    <w:rsid w:val="00493FD5"/>
    <w:rsid w:val="004C62AD"/>
    <w:rsid w:val="004E1F6C"/>
    <w:rsid w:val="004E2382"/>
    <w:rsid w:val="004F1CEC"/>
    <w:rsid w:val="005307F8"/>
    <w:rsid w:val="00550F72"/>
    <w:rsid w:val="005546A7"/>
    <w:rsid w:val="005947FA"/>
    <w:rsid w:val="005D46A0"/>
    <w:rsid w:val="005E45FA"/>
    <w:rsid w:val="005F510D"/>
    <w:rsid w:val="005F5FB8"/>
    <w:rsid w:val="00646BF7"/>
    <w:rsid w:val="00680ED3"/>
    <w:rsid w:val="006A34AA"/>
    <w:rsid w:val="006B758B"/>
    <w:rsid w:val="006F0348"/>
    <w:rsid w:val="0074642B"/>
    <w:rsid w:val="007713E0"/>
    <w:rsid w:val="007A6D3A"/>
    <w:rsid w:val="007B1D7E"/>
    <w:rsid w:val="007E6C3C"/>
    <w:rsid w:val="00815732"/>
    <w:rsid w:val="0084461D"/>
    <w:rsid w:val="0086672F"/>
    <w:rsid w:val="008928F0"/>
    <w:rsid w:val="00896340"/>
    <w:rsid w:val="00901A21"/>
    <w:rsid w:val="00926CD1"/>
    <w:rsid w:val="00945DF3"/>
    <w:rsid w:val="00974B64"/>
    <w:rsid w:val="00981330"/>
    <w:rsid w:val="00982D83"/>
    <w:rsid w:val="00993C38"/>
    <w:rsid w:val="009E68C5"/>
    <w:rsid w:val="009F4F96"/>
    <w:rsid w:val="00A42842"/>
    <w:rsid w:val="00A6138F"/>
    <w:rsid w:val="00A62BAC"/>
    <w:rsid w:val="00A74D7E"/>
    <w:rsid w:val="00A93678"/>
    <w:rsid w:val="00A939EE"/>
    <w:rsid w:val="00A9516A"/>
    <w:rsid w:val="00AB5355"/>
    <w:rsid w:val="00AC43E4"/>
    <w:rsid w:val="00B25AAB"/>
    <w:rsid w:val="00B92055"/>
    <w:rsid w:val="00B9603B"/>
    <w:rsid w:val="00BD6563"/>
    <w:rsid w:val="00C267C6"/>
    <w:rsid w:val="00C75761"/>
    <w:rsid w:val="00C90804"/>
    <w:rsid w:val="00CA6A37"/>
    <w:rsid w:val="00CF1B04"/>
    <w:rsid w:val="00D056A8"/>
    <w:rsid w:val="00D37156"/>
    <w:rsid w:val="00D52457"/>
    <w:rsid w:val="00D92E71"/>
    <w:rsid w:val="00D95B37"/>
    <w:rsid w:val="00D97CFE"/>
    <w:rsid w:val="00DD4EDF"/>
    <w:rsid w:val="00DE6026"/>
    <w:rsid w:val="00E14E7C"/>
    <w:rsid w:val="00E15CD8"/>
    <w:rsid w:val="00EC05EA"/>
    <w:rsid w:val="00ED7CBE"/>
    <w:rsid w:val="00EE777D"/>
    <w:rsid w:val="00F126D4"/>
    <w:rsid w:val="00F157AF"/>
    <w:rsid w:val="00F54A18"/>
    <w:rsid w:val="00F845E9"/>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1AB8A-A276-4548-A068-3393294C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6274</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John Watson</cp:lastModifiedBy>
  <cp:revision>4</cp:revision>
  <cp:lastPrinted>2019-07-10T10:03:00Z</cp:lastPrinted>
  <dcterms:created xsi:type="dcterms:W3CDTF">2021-02-24T10:30:00Z</dcterms:created>
  <dcterms:modified xsi:type="dcterms:W3CDTF">2021-03-08T11:47:00Z</dcterms:modified>
</cp:coreProperties>
</file>